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01" w:rsidRDefault="004D7479">
      <w:pPr>
        <w:pStyle w:val="30"/>
        <w:shd w:val="clear" w:color="auto" w:fill="auto"/>
        <w:spacing w:after="199"/>
        <w:ind w:right="20"/>
      </w:pPr>
      <w:r>
        <w:t>МИНИСТЕРСТВО ОБРАЗОВАНИЯ</w:t>
      </w:r>
      <w:r>
        <w:br/>
        <w:t>КРАСНОЯРСКОГО КРАЯ</w:t>
      </w:r>
    </w:p>
    <w:p w:rsidR="00DF6901" w:rsidRDefault="004D7479">
      <w:pPr>
        <w:pStyle w:val="40"/>
        <w:shd w:val="clear" w:color="auto" w:fill="auto"/>
        <w:spacing w:before="0"/>
      </w:pPr>
      <w:r>
        <w:t>К. Маркса ул., д. 122, г. Красноярск, 660021</w:t>
      </w:r>
    </w:p>
    <w:p w:rsidR="00DF6901" w:rsidRDefault="004D7479">
      <w:pPr>
        <w:pStyle w:val="40"/>
        <w:shd w:val="clear" w:color="auto" w:fill="auto"/>
        <w:spacing w:before="0"/>
      </w:pPr>
      <w:r>
        <w:t>Телефон: (391)211-93-10</w:t>
      </w:r>
    </w:p>
    <w:p w:rsidR="00DF6901" w:rsidRDefault="004D7479">
      <w:pPr>
        <w:pStyle w:val="40"/>
        <w:shd w:val="clear" w:color="auto" w:fill="auto"/>
        <w:spacing w:before="0"/>
      </w:pPr>
      <w:r>
        <w:t>Факс: (391)221-28-26</w:t>
      </w:r>
    </w:p>
    <w:p w:rsidR="00DF6901" w:rsidRDefault="00DF6901">
      <w:pPr>
        <w:pStyle w:val="40"/>
        <w:shd w:val="clear" w:color="auto" w:fill="auto"/>
        <w:spacing w:before="0"/>
      </w:pPr>
      <w:hyperlink r:id="rId6" w:history="1">
        <w:r w:rsidR="004D7479">
          <w:rPr>
            <w:rStyle w:val="a3"/>
            <w:lang w:val="en-US" w:eastAsia="en-US" w:bidi="en-US"/>
          </w:rPr>
          <w:t>mon</w:t>
        </w:r>
        <w:r w:rsidR="004D7479" w:rsidRPr="00462A19">
          <w:rPr>
            <w:rStyle w:val="a3"/>
            <w:lang w:eastAsia="en-US" w:bidi="en-US"/>
          </w:rPr>
          <w:t>@</w:t>
        </w:r>
        <w:r w:rsidR="004D7479">
          <w:rPr>
            <w:rStyle w:val="a3"/>
            <w:lang w:val="en-US" w:eastAsia="en-US" w:bidi="en-US"/>
          </w:rPr>
          <w:t>krao</w:t>
        </w:r>
        <w:r w:rsidR="004D7479" w:rsidRPr="00462A19">
          <w:rPr>
            <w:rStyle w:val="a3"/>
            <w:lang w:eastAsia="en-US" w:bidi="en-US"/>
          </w:rPr>
          <w:t>.</w:t>
        </w:r>
        <w:r w:rsidR="004D7479">
          <w:rPr>
            <w:rStyle w:val="a3"/>
            <w:lang w:val="en-US" w:eastAsia="en-US" w:bidi="en-US"/>
          </w:rPr>
          <w:t>ru</w:t>
        </w:r>
      </w:hyperlink>
    </w:p>
    <w:p w:rsidR="00DF6901" w:rsidRDefault="00DF6901">
      <w:pPr>
        <w:pStyle w:val="40"/>
        <w:shd w:val="clear" w:color="auto" w:fill="auto"/>
        <w:spacing w:before="0"/>
      </w:pPr>
      <w:hyperlink r:id="rId7" w:history="1">
        <w:r w:rsidR="004D7479">
          <w:rPr>
            <w:rStyle w:val="a3"/>
            <w:lang w:val="en-US" w:eastAsia="en-US" w:bidi="en-US"/>
          </w:rPr>
          <w:t>http</w:t>
        </w:r>
        <w:r w:rsidR="004D7479" w:rsidRPr="00462A19">
          <w:rPr>
            <w:rStyle w:val="a3"/>
            <w:lang w:eastAsia="en-US" w:bidi="en-US"/>
          </w:rPr>
          <w:t>://</w:t>
        </w:r>
        <w:r w:rsidR="004D7479">
          <w:rPr>
            <w:rStyle w:val="a3"/>
            <w:lang w:val="en-US" w:eastAsia="en-US" w:bidi="en-US"/>
          </w:rPr>
          <w:t>www</w:t>
        </w:r>
        <w:r w:rsidR="004D7479" w:rsidRPr="00462A19">
          <w:rPr>
            <w:rStyle w:val="a3"/>
            <w:lang w:eastAsia="en-US" w:bidi="en-US"/>
          </w:rPr>
          <w:t>.</w:t>
        </w:r>
        <w:r w:rsidR="004D7479">
          <w:rPr>
            <w:rStyle w:val="a3"/>
            <w:lang w:val="en-US" w:eastAsia="en-US" w:bidi="en-US"/>
          </w:rPr>
          <w:t>krao</w:t>
        </w:r>
        <w:r w:rsidR="004D7479" w:rsidRPr="00462A19">
          <w:rPr>
            <w:rStyle w:val="a3"/>
            <w:lang w:eastAsia="en-US" w:bidi="en-US"/>
          </w:rPr>
          <w:t>.</w:t>
        </w:r>
        <w:r w:rsidR="004D7479">
          <w:rPr>
            <w:rStyle w:val="a3"/>
            <w:lang w:val="en-US" w:eastAsia="en-US" w:bidi="en-US"/>
          </w:rPr>
          <w:t>ru</w:t>
        </w:r>
      </w:hyperlink>
    </w:p>
    <w:p w:rsidR="00DF6901" w:rsidRDefault="004D7479">
      <w:pPr>
        <w:pStyle w:val="40"/>
        <w:shd w:val="clear" w:color="auto" w:fill="auto"/>
        <w:spacing w:before="0"/>
      </w:pPr>
      <w:r>
        <w:t xml:space="preserve">ОКОГУ 23280, ОКПО </w:t>
      </w:r>
      <w:r>
        <w:t>79861099</w:t>
      </w:r>
    </w:p>
    <w:p w:rsidR="00DF6901" w:rsidRDefault="004D7479">
      <w:pPr>
        <w:pStyle w:val="40"/>
        <w:shd w:val="clear" w:color="auto" w:fill="auto"/>
        <w:spacing w:before="0"/>
      </w:pPr>
      <w:r>
        <w:t>ОГРН 1082468041611</w:t>
      </w:r>
    </w:p>
    <w:p w:rsidR="00DF6901" w:rsidRDefault="004D7479">
      <w:pPr>
        <w:pStyle w:val="40"/>
        <w:shd w:val="clear" w:color="auto" w:fill="auto"/>
        <w:spacing w:before="0"/>
      </w:pPr>
      <w:r>
        <w:t>ИНН/КПП 2460210378/246001001</w:t>
      </w:r>
    </w:p>
    <w:p w:rsidR="00DF6901" w:rsidRDefault="004D7479">
      <w:pPr>
        <w:pStyle w:val="20"/>
        <w:shd w:val="clear" w:color="auto" w:fill="auto"/>
        <w:spacing w:after="244"/>
        <w:ind w:firstLine="0"/>
      </w:pPr>
      <w:r>
        <w:br w:type="column"/>
      </w:r>
      <w:r>
        <w:lastRenderedPageBreak/>
        <w:t>Руководителям муниципальных органов управления образованием</w:t>
      </w:r>
    </w:p>
    <w:p w:rsidR="00DF6901" w:rsidRDefault="004D7479">
      <w:pPr>
        <w:pStyle w:val="20"/>
        <w:shd w:val="clear" w:color="auto" w:fill="auto"/>
        <w:spacing w:after="0" w:line="322" w:lineRule="exact"/>
        <w:ind w:firstLine="0"/>
        <w:sectPr w:rsidR="00DF6901">
          <w:pgSz w:w="11900" w:h="16840"/>
          <w:pgMar w:top="2213" w:right="1249" w:bottom="1263" w:left="1666" w:header="0" w:footer="3" w:gutter="0"/>
          <w:cols w:num="2" w:space="1011"/>
          <w:noEndnote/>
          <w:docGrid w:linePitch="360"/>
        </w:sectPr>
      </w:pPr>
      <w:r>
        <w:t>Директорам краевых государственных образовательных организаций</w:t>
      </w:r>
    </w:p>
    <w:p w:rsidR="00DF6901" w:rsidRDefault="00DF6901">
      <w:pPr>
        <w:pStyle w:val="50"/>
        <w:shd w:val="clear" w:color="auto" w:fill="auto"/>
        <w:spacing w:after="359" w:line="28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4pt;margin-top:8.15pt;width:17.3pt;height:11.65pt;z-index:-125829376;mso-wrap-distance-left:48pt;mso-wrap-distance-top:4.9pt;mso-wrap-distance-right:5pt;mso-position-horizontal-relative:margin" filled="f" stroked="f">
            <v:textbox style="mso-fit-shape-to-text:t" inset="0,0,0,0">
              <w:txbxContent>
                <w:p w:rsidR="00DF6901" w:rsidRDefault="004D7479">
                  <w:pPr>
                    <w:pStyle w:val="6"/>
                    <w:shd w:val="clear" w:color="auto" w:fill="auto"/>
                    <w:spacing w:line="180" w:lineRule="exact"/>
                  </w:pPr>
                  <w:r>
                    <w:t>№</w:t>
                  </w:r>
                </w:p>
              </w:txbxContent>
            </v:textbox>
            <w10:wrap type="square" side="left" anchorx="margin"/>
          </v:shape>
        </w:pict>
      </w:r>
      <w:r w:rsidR="004D7479">
        <w:rPr>
          <w:rStyle w:val="51"/>
        </w:rPr>
        <w:t>17</w:t>
      </w:r>
      <w:proofErr w:type="gramStart"/>
      <w:r w:rsidR="004D7479">
        <w:rPr>
          <w:rStyle w:val="512pt0pt"/>
        </w:rPr>
        <w:t xml:space="preserve"> </w:t>
      </w:r>
      <w:r w:rsidR="004D7479">
        <w:rPr>
          <w:rStyle w:val="5TimesNewRoman14pt0pt"/>
          <w:rFonts w:eastAsia="MS Reference Sans Serif"/>
        </w:rPr>
        <w:t>Ж</w:t>
      </w:r>
      <w:proofErr w:type="gramEnd"/>
    </w:p>
    <w:p w:rsidR="00DF6901" w:rsidRDefault="004D7479">
      <w:pPr>
        <w:pStyle w:val="40"/>
        <w:shd w:val="clear" w:color="auto" w:fill="auto"/>
        <w:spacing w:before="0" w:after="613" w:line="180" w:lineRule="exact"/>
      </w:pPr>
      <w:r>
        <w:t>На</w:t>
      </w:r>
    </w:p>
    <w:p w:rsidR="00DF6901" w:rsidRDefault="004D7479">
      <w:pPr>
        <w:pStyle w:val="20"/>
        <w:shd w:val="clear" w:color="auto" w:fill="auto"/>
        <w:spacing w:after="303" w:line="260" w:lineRule="exact"/>
        <w:ind w:firstLine="0"/>
        <w:jc w:val="center"/>
      </w:pPr>
      <w:r>
        <w:t>Уважаемые руководители!</w:t>
      </w:r>
    </w:p>
    <w:p w:rsidR="00DF6901" w:rsidRDefault="004D7479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Министерство</w:t>
      </w:r>
      <w:r>
        <w:t xml:space="preserve"> образования Красноярского края направляет для организации работы и информирования руководителей муниципальных образовательных организаций комплексный план профилактических мероприятий, направленных на снижение детского дорожно-транспортного травматизма на</w:t>
      </w:r>
      <w:r>
        <w:t xml:space="preserve"> 2019-2021 годы.</w:t>
      </w:r>
    </w:p>
    <w:p w:rsidR="00DF6901" w:rsidRDefault="00DF6901">
      <w:pPr>
        <w:pStyle w:val="20"/>
        <w:shd w:val="clear" w:color="auto" w:fill="auto"/>
        <w:spacing w:after="0" w:line="322" w:lineRule="exact"/>
        <w:ind w:firstLine="0"/>
      </w:pPr>
      <w:r>
        <w:pict>
          <v:shape id="_x0000_s1027" type="#_x0000_t202" style="position:absolute;margin-left:.25pt;margin-top:46.25pt;width:137.3pt;height:16.4pt;z-index:-125829375;mso-wrap-distance-left:5pt;mso-wrap-distance-right:39.85pt;mso-wrap-distance-bottom:.5pt;mso-position-horizontal-relative:margin" filled="f" stroked="f">
            <v:textbox style="mso-fit-shape-to-text:t" inset="0,0,0,0">
              <w:txbxContent>
                <w:p w:rsidR="00DF6901" w:rsidRDefault="004D7479">
                  <w:pPr>
                    <w:pStyle w:val="20"/>
                    <w:shd w:val="clear" w:color="auto" w:fill="auto"/>
                    <w:spacing w:after="0" w:line="260" w:lineRule="exact"/>
                    <w:ind w:firstLine="0"/>
                  </w:pPr>
                  <w:r>
                    <w:rPr>
                      <w:rStyle w:val="2Exact"/>
                    </w:rPr>
                    <w:t>Заместитель министра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7.35pt;margin-top:17.3pt;width:186.7pt;height:46.1pt;z-index:-125829374;mso-wrap-distance-left:5pt;mso-wrap-distance-right:12.95pt;mso-position-horizontal-relative:margin" wrapcoords="0 0 21600 0 21600 21600 0 21600 0 0">
            <v:imagedata r:id="rId8" o:title="image1"/>
            <w10:wrap type="topAndBottom" anchorx="margin"/>
          </v:shape>
        </w:pict>
      </w:r>
      <w:r>
        <w:pict>
          <v:shape id="_x0000_s1029" type="#_x0000_t202" style="position:absolute;margin-left:377.05pt;margin-top:46pt;width:93.1pt;height:16.1pt;z-index:-125829373;mso-wrap-distance-left:5pt;mso-wrap-distance-right:5pt;mso-wrap-distance-bottom:1pt;mso-position-horizontal-relative:margin" filled="f" stroked="f">
            <v:textbox style="mso-fit-shape-to-text:t" inset="0,0,0,0">
              <w:txbxContent>
                <w:p w:rsidR="00DF6901" w:rsidRDefault="004D7479">
                  <w:pPr>
                    <w:pStyle w:val="20"/>
                    <w:shd w:val="clear" w:color="auto" w:fill="auto"/>
                    <w:spacing w:after="0" w:line="260" w:lineRule="exact"/>
                    <w:ind w:firstLine="0"/>
                  </w:pPr>
                  <w:r>
                    <w:rPr>
                      <w:rStyle w:val="2Exact"/>
                    </w:rPr>
                    <w:t>О.Н. Никитина</w:t>
                  </w:r>
                </w:p>
              </w:txbxContent>
            </v:textbox>
            <w10:wrap type="topAndBottom" anchorx="margin"/>
          </v:shape>
        </w:pict>
      </w:r>
      <w:r w:rsidR="004D7479">
        <w:t>Приложение: на 11 л. в 1 экз.</w:t>
      </w:r>
    </w:p>
    <w:p w:rsidR="00DF6901" w:rsidRDefault="004D7479">
      <w:pPr>
        <w:pStyle w:val="40"/>
        <w:shd w:val="clear" w:color="auto" w:fill="auto"/>
        <w:spacing w:before="0" w:after="24" w:line="180" w:lineRule="exact"/>
      </w:pPr>
      <w:proofErr w:type="spellStart"/>
      <w:r>
        <w:t>Крутень</w:t>
      </w:r>
      <w:proofErr w:type="spellEnd"/>
      <w:r>
        <w:t xml:space="preserve"> Олеся Александровна</w:t>
      </w:r>
    </w:p>
    <w:p w:rsidR="00DF6901" w:rsidRDefault="004D7479">
      <w:pPr>
        <w:pStyle w:val="40"/>
        <w:shd w:val="clear" w:color="auto" w:fill="auto"/>
        <w:spacing w:before="0" w:line="180" w:lineRule="exact"/>
        <w:sectPr w:rsidR="00DF6901">
          <w:type w:val="continuous"/>
          <w:pgSz w:w="11900" w:h="16840"/>
          <w:pgMar w:top="2213" w:right="788" w:bottom="1263" w:left="1666" w:header="0" w:footer="3" w:gutter="0"/>
          <w:cols w:space="720"/>
          <w:noEndnote/>
          <w:docGrid w:linePitch="360"/>
        </w:sectPr>
      </w:pPr>
      <w:r>
        <w:t>(391)211-93-07</w:t>
      </w:r>
    </w:p>
    <w:p w:rsidR="00DF6901" w:rsidRDefault="00DF6901">
      <w:pPr>
        <w:rPr>
          <w:sz w:val="2"/>
          <w:szCs w:val="2"/>
        </w:rPr>
      </w:pPr>
      <w:r w:rsidRPr="00DF6901">
        <w:lastRenderedPageBreak/>
        <w:pict>
          <v:shape id="_x0000_s1030" type="#_x0000_t202" style="position:absolute;margin-left:81.15pt;margin-top:76.7pt;width:88.55pt;height:16.9pt;z-index:-125829372;mso-wrap-distance-left:5pt;mso-wrap-distance-right:102.55pt;mso-position-horizontal-relative:margin" filled="f" stroked="f">
            <v:textbox style="mso-fit-shape-to-text:t" inset="0,0,0,0">
              <w:txbxContent>
                <w:p w:rsidR="00DF6901" w:rsidRDefault="004D7479">
                  <w:pPr>
                    <w:pStyle w:val="a4"/>
                    <w:shd w:val="clear" w:color="auto" w:fill="auto"/>
                    <w:spacing w:line="260" w:lineRule="exact"/>
                  </w:pPr>
                  <w:proofErr w:type="spellStart"/>
                  <w:r>
                    <w:t>Мирошникова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Pr="00DF6901">
        <w:pict>
          <v:shape id="_x0000_s1031" type="#_x0000_t75" style="position:absolute;margin-left:-42.7pt;margin-top:13.45pt;width:120pt;height:108.5pt;z-index:-125829371;mso-wrap-distance-left:5pt;mso-wrap-distance-right:102.55pt;mso-position-horizontal-relative:margin">
            <v:imagedata r:id="rId9" o:title="image2"/>
            <w10:wrap type="square" anchorx="margin"/>
          </v:shape>
        </w:pict>
      </w:r>
      <w:r w:rsidRPr="00DF6901">
        <w:pict>
          <v:shape id="_x0000_s1032" type="#_x0000_t75" style="position:absolute;margin-left:500.65pt;margin-top:58.1pt;width:46.55pt;height:61.45pt;z-index:-125829370;mso-wrap-distance-left:53.35pt;mso-wrap-distance-right:152.15pt;mso-wrap-distance-bottom:2.4pt;mso-position-horizontal-relative:margin" wrapcoords="0 0 5039 0 5039 70 11124 70 11124 7247 21600 7247 21600 11732 11124 11732 11124 13843 5039 13843 5039 21600 0 21600 0 0">
            <v:imagedata r:id="rId10" o:title="image3"/>
            <w10:wrap type="square" side="left" anchorx="margin"/>
          </v:shape>
        </w:pict>
      </w:r>
      <w:r w:rsidRPr="00DF6901">
        <w:pict>
          <v:shape id="_x0000_s1033" type="#_x0000_t202" style="position:absolute;margin-left:605.5pt;margin-top:77.9pt;width:93.6pt;height:15.85pt;z-index:-125829369;mso-wrap-distance-left:111.9pt;mso-wrap-distance-top:.25pt;mso-wrap-distance-right:5pt;mso-wrap-distance-bottom:24.5pt;mso-position-horizontal-relative:margin" filled="f" stroked="f">
            <v:textbox style="mso-fit-shape-to-text:t" inset="0,0,0,0">
              <w:txbxContent>
                <w:p w:rsidR="00DF6901" w:rsidRDefault="004D7479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>С.И. Маковская</w:t>
                  </w:r>
                </w:p>
              </w:txbxContent>
            </v:textbox>
            <w10:wrap type="square" side="left" anchorx="margin"/>
          </v:shape>
        </w:pict>
      </w:r>
      <w:r w:rsidRPr="00DF6901">
        <w:pict>
          <v:shape id="_x0000_s1034" type="#_x0000_t75" style="position:absolute;margin-left:559.2pt;margin-top:58.3pt;width:43.7pt;height:39.35pt;z-index:-125829368;mso-wrap-distance-left:111.9pt;mso-wrap-distance-top:.25pt;mso-wrap-distance-right:5pt;mso-wrap-distance-bottom:24.5pt;mso-position-horizontal-relative:margin">
            <v:imagedata r:id="rId11" o:title="image4"/>
            <w10:wrap type="square" side="left" anchorx="margin"/>
          </v:shape>
        </w:pict>
      </w:r>
    </w:p>
    <w:p w:rsidR="00DF6901" w:rsidRDefault="004D7479">
      <w:pPr>
        <w:pStyle w:val="20"/>
        <w:shd w:val="clear" w:color="auto" w:fill="auto"/>
        <w:spacing w:after="0" w:line="307" w:lineRule="exact"/>
        <w:ind w:firstLine="0"/>
      </w:pPr>
      <w:r>
        <w:t xml:space="preserve">СОГЛАСОВАНО: </w:t>
      </w:r>
      <w:proofErr w:type="spellStart"/>
      <w:r>
        <w:t>юченный</w:t>
      </w:r>
      <w:proofErr w:type="spellEnd"/>
      <w:r>
        <w:t xml:space="preserve"> ребенка зеком </w:t>
      </w:r>
      <w:proofErr w:type="gramStart"/>
      <w:r>
        <w:t>крае</w:t>
      </w:r>
      <w:proofErr w:type="gramEnd"/>
    </w:p>
    <w:p w:rsidR="00DF6901" w:rsidRDefault="004D7479">
      <w:pPr>
        <w:pStyle w:val="20"/>
        <w:shd w:val="clear" w:color="auto" w:fill="auto"/>
        <w:spacing w:after="278" w:line="307" w:lineRule="exact"/>
        <w:ind w:firstLine="0"/>
      </w:pPr>
      <w:r>
        <w:br w:type="column"/>
      </w:r>
      <w:r>
        <w:lastRenderedPageBreak/>
        <w:t xml:space="preserve">СОГЛАСОВАНО: Начальник </w:t>
      </w:r>
      <w:r>
        <w:t xml:space="preserve">УГИБДЦ </w:t>
      </w:r>
      <w:proofErr w:type="spellStart"/>
      <w:r>
        <w:t>ГУМВД^оссии</w:t>
      </w:r>
      <w:proofErr w:type="spellEnd"/>
      <w:r>
        <w:t xml:space="preserve"> по Красноярскому краю</w:t>
      </w:r>
    </w:p>
    <w:p w:rsidR="00DF6901" w:rsidRDefault="004D7479">
      <w:pPr>
        <w:pStyle w:val="20"/>
        <w:shd w:val="clear" w:color="auto" w:fill="auto"/>
        <w:spacing w:after="0" w:line="260" w:lineRule="exact"/>
        <w:ind w:firstLine="0"/>
        <w:jc w:val="right"/>
      </w:pPr>
      <w:r>
        <w:t>Членов</w:t>
      </w:r>
    </w:p>
    <w:p w:rsidR="00DF6901" w:rsidRDefault="004D7479">
      <w:pPr>
        <w:pStyle w:val="20"/>
        <w:shd w:val="clear" w:color="auto" w:fill="auto"/>
        <w:spacing w:after="0" w:line="260" w:lineRule="exact"/>
        <w:ind w:left="180" w:firstLine="0"/>
      </w:pPr>
      <w:r>
        <w:br w:type="column"/>
      </w:r>
      <w:r>
        <w:lastRenderedPageBreak/>
        <w:t>СОГЛАСОВАНО:</w:t>
      </w:r>
    </w:p>
    <w:p w:rsidR="00DF6901" w:rsidRDefault="004D7479">
      <w:pPr>
        <w:pStyle w:val="20"/>
        <w:shd w:val="clear" w:color="auto" w:fill="auto"/>
        <w:spacing w:after="0" w:line="307" w:lineRule="exact"/>
        <w:ind w:left="180"/>
        <w:sectPr w:rsidR="00DF6901">
          <w:pgSz w:w="16840" w:h="11900" w:orient="landscape"/>
          <w:pgMar w:top="1264" w:right="2244" w:bottom="952" w:left="1414" w:header="0" w:footer="3" w:gutter="0"/>
          <w:cols w:num="3" w:space="720" w:equalWidth="0">
            <w:col w:w="2573" w:space="3163"/>
            <w:col w:w="2918" w:space="1824"/>
            <w:col w:w="2702"/>
          </w:cols>
          <w:noEndnote/>
          <w:docGrid w:linePitch="360"/>
        </w:sectPr>
      </w:pPr>
      <w:r>
        <w:t>- Министр образования Красноярского края</w:t>
      </w:r>
    </w:p>
    <w:p w:rsidR="00DF6901" w:rsidRDefault="00DF6901">
      <w:pPr>
        <w:spacing w:line="178" w:lineRule="exact"/>
        <w:rPr>
          <w:sz w:val="14"/>
          <w:szCs w:val="14"/>
        </w:rPr>
      </w:pPr>
    </w:p>
    <w:p w:rsidR="00DF6901" w:rsidRDefault="00DF6901">
      <w:pPr>
        <w:rPr>
          <w:sz w:val="2"/>
          <w:szCs w:val="2"/>
        </w:rPr>
        <w:sectPr w:rsidR="00DF6901">
          <w:type w:val="continuous"/>
          <w:pgSz w:w="16840" w:h="11900" w:orient="landscape"/>
          <w:pgMar w:top="1047" w:right="0" w:bottom="484" w:left="0" w:header="0" w:footer="3" w:gutter="0"/>
          <w:cols w:space="720"/>
          <w:noEndnote/>
          <w:docGrid w:linePitch="360"/>
        </w:sectPr>
      </w:pPr>
    </w:p>
    <w:p w:rsidR="00DF6901" w:rsidRDefault="004D7479">
      <w:pPr>
        <w:pStyle w:val="20"/>
        <w:shd w:val="clear" w:color="auto" w:fill="auto"/>
        <w:spacing w:after="0" w:line="260" w:lineRule="exact"/>
        <w:ind w:firstLine="0"/>
        <w:jc w:val="center"/>
      </w:pPr>
      <w:r>
        <w:lastRenderedPageBreak/>
        <w:t>Комплексный план профилактических мероприятий, направленных на снижение детского дорожно-</w:t>
      </w:r>
      <w:r>
        <w:t>транспортного</w:t>
      </w:r>
    </w:p>
    <w:p w:rsidR="00DF6901" w:rsidRDefault="004D7479">
      <w:pPr>
        <w:pStyle w:val="20"/>
        <w:shd w:val="clear" w:color="auto" w:fill="auto"/>
        <w:spacing w:after="488" w:line="260" w:lineRule="exact"/>
        <w:ind w:firstLine="0"/>
        <w:jc w:val="center"/>
      </w:pPr>
      <w:r>
        <w:t>травматизма на 2019-2021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4646"/>
        <w:gridCol w:w="2429"/>
        <w:gridCol w:w="2971"/>
        <w:gridCol w:w="3346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60" w:line="260" w:lineRule="exact"/>
              <w:ind w:left="260" w:firstLine="0"/>
            </w:pPr>
            <w:r>
              <w:rPr>
                <w:rStyle w:val="21"/>
              </w:rPr>
              <w:lastRenderedPageBreak/>
              <w:t>№</w:t>
            </w:r>
          </w:p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before="60" w:after="0" w:line="260" w:lineRule="exact"/>
              <w:ind w:left="260" w:firstLine="0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Мероприятие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Сроки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Ожидаемые результаты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1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Совместные управленческие мероприятия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310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260" w:lineRule="exact"/>
              <w:ind w:left="36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>Осуществление целенаправленной системной работы с использованием ресурсов СМИ, ведомственных сайтов</w:t>
            </w:r>
          </w:p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 xml:space="preserve">и Интернета </w:t>
            </w:r>
            <w:r>
              <w:rPr>
                <w:rStyle w:val="21"/>
              </w:rPr>
              <w:t>по формированию культуры поведения на дороге, по привитию стереотипов законопослушного поведения участников дорожного движения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 xml:space="preserve">УГИБДЦ ГУ МВД России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 xml:space="preserve">Красноярскому краю, министерство образования Красноярского края, 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 xml:space="preserve"> по </w:t>
            </w:r>
            <w:proofErr w:type="spellStart"/>
            <w:r>
              <w:rPr>
                <w:rStyle w:val="21"/>
              </w:rPr>
              <w:t>лномоченный</w:t>
            </w:r>
            <w:proofErr w:type="spell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по</w:t>
            </w:r>
            <w:proofErr w:type="gramEnd"/>
            <w:r>
              <w:rPr>
                <w:rStyle w:val="21"/>
              </w:rPr>
              <w:t xml:space="preserve"> правам ребе</w:t>
            </w:r>
            <w:r>
              <w:rPr>
                <w:rStyle w:val="21"/>
              </w:rPr>
              <w:t>нка в Красноярском крае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>Выстроенная система информационного воздействия на население способна сформировать негативное отношение к правонарушителям в сфере дорожного движения и прививать культуру поведения с самого раннего возраста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260" w:lineRule="exact"/>
              <w:ind w:left="36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 xml:space="preserve">Разработка и </w:t>
            </w:r>
            <w:r>
              <w:rPr>
                <w:rStyle w:val="21"/>
              </w:rPr>
              <w:t>реализация профилактического мероприятия «Декада дорожной безопасности детей»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21"/>
              </w:rPr>
              <w:t>ежегодно (март, май, август, октябрь, декабрь)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 xml:space="preserve">УГИБДД ГУ МВД России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>Красноярскому краю, министерство образования Красноярского края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>Система совместных действий</w:t>
            </w:r>
          </w:p>
          <w:p w:rsidR="00DF6901" w:rsidRDefault="004D7479">
            <w:pPr>
              <w:pStyle w:val="20"/>
              <w:framePr w:w="14179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1"/>
              </w:rPr>
              <w:t>по профилактике</w:t>
            </w:r>
            <w:r>
              <w:rPr>
                <w:rStyle w:val="21"/>
              </w:rPr>
              <w:t xml:space="preserve"> детского дорожно-транспортного травматизма позволит снизить уровень детского</w:t>
            </w:r>
          </w:p>
        </w:tc>
      </w:tr>
    </w:tbl>
    <w:p w:rsidR="00DF6901" w:rsidRDefault="00DF6901">
      <w:pPr>
        <w:framePr w:w="14179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  <w:sectPr w:rsidR="00DF6901">
          <w:type w:val="continuous"/>
          <w:pgSz w:w="16840" w:h="11900" w:orient="landscape"/>
          <w:pgMar w:top="1047" w:right="1030" w:bottom="484" w:left="9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4805"/>
        <w:gridCol w:w="2549"/>
        <w:gridCol w:w="3115"/>
        <w:gridCol w:w="3470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ОГИБДД МУ (МО) МВД по краю, муниципальные органы управления образованием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"/>
              </w:rPr>
              <w:t>травматизма, в том числе и по вине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"/>
              </w:rPr>
              <w:t>несовершеннолетних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60" w:lineRule="exact"/>
              <w:ind w:left="380" w:firstLine="0"/>
            </w:pPr>
            <w:r>
              <w:rPr>
                <w:rStyle w:val="21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Организация </w:t>
            </w:r>
            <w:r>
              <w:rPr>
                <w:rStyle w:val="21"/>
              </w:rPr>
              <w:t xml:space="preserve">обучения школьников на базе учреждений профессионального, дополнительного, общего образования по программам профессионального </w:t>
            </w:r>
            <w:proofErr w:type="gramStart"/>
            <w:r>
              <w:rPr>
                <w:rStyle w:val="21"/>
              </w:rPr>
              <w:t>обучения по профессии</w:t>
            </w:r>
            <w:proofErr w:type="gramEnd"/>
            <w:r>
              <w:rPr>
                <w:rStyle w:val="21"/>
              </w:rPr>
              <w:t xml:space="preserve"> «водитель»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2020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 образования Красноярского края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"/>
              </w:rPr>
              <w:t xml:space="preserve">Вовлечение детей и молодежи в изучение </w:t>
            </w:r>
            <w:r>
              <w:rPr>
                <w:rStyle w:val="21"/>
              </w:rPr>
              <w:t>начальных аспектов автотранспортной сферы, повышению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"/>
              </w:rPr>
              <w:t>ответственности и воспитанию культуры поведения в дорожной среде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53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60" w:lineRule="exact"/>
              <w:ind w:left="380" w:firstLine="0"/>
            </w:pPr>
            <w:r>
              <w:rPr>
                <w:rStyle w:val="21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Включение в региональный штаб и в муниципальные штабы РДТТТ представителей ГИБДД по Красноярскому краю, представителей органов, </w:t>
            </w:r>
            <w:r>
              <w:rPr>
                <w:rStyle w:val="21"/>
              </w:rPr>
              <w:t>осуществляющих управление в сфере образования, представителей ЮИД для координации деятельности отрядов, и реализации совместных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2019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Краевое региональное отделение Общероссийской </w:t>
            </w:r>
            <w:proofErr w:type="spellStart"/>
            <w:r>
              <w:rPr>
                <w:rStyle w:val="21"/>
              </w:rPr>
              <w:t>общественно</w:t>
            </w:r>
            <w:r>
              <w:rPr>
                <w:rStyle w:val="21"/>
              </w:rPr>
              <w:softHyphen/>
              <w:t>государственной</w:t>
            </w:r>
            <w:proofErr w:type="spellEnd"/>
            <w:r>
              <w:rPr>
                <w:rStyle w:val="21"/>
              </w:rPr>
              <w:t xml:space="preserve"> детско-юношеской организации </w:t>
            </w:r>
            <w:r>
              <w:rPr>
                <w:rStyle w:val="21"/>
              </w:rPr>
              <w:t>«Российское движение школьников», министерство образования Красноярского края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Создание условий для вовлечения детей и молодежи в деятельность по профилактике </w:t>
            </w:r>
            <w:proofErr w:type="spellStart"/>
            <w:r>
              <w:rPr>
                <w:rStyle w:val="21"/>
              </w:rPr>
              <w:t>дорожн</w:t>
            </w:r>
            <w:proofErr w:type="gramStart"/>
            <w:r>
              <w:rPr>
                <w:rStyle w:val="21"/>
              </w:rPr>
              <w:t>о</w:t>
            </w:r>
            <w:proofErr w:type="spellEnd"/>
            <w:r>
              <w:rPr>
                <w:rStyle w:val="21"/>
              </w:rPr>
              <w:t>-</w:t>
            </w:r>
            <w:proofErr w:type="gramEnd"/>
            <w:r>
              <w:rPr>
                <w:rStyle w:val="21"/>
              </w:rPr>
              <w:t xml:space="preserve"> транспортного травматизма</w:t>
            </w:r>
          </w:p>
        </w:tc>
      </w:tr>
    </w:tbl>
    <w:p w:rsidR="00DF6901" w:rsidRDefault="00DF6901">
      <w:pPr>
        <w:framePr w:w="14789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4805"/>
        <w:gridCol w:w="2549"/>
        <w:gridCol w:w="3110"/>
        <w:gridCol w:w="3475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50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60" w:lineRule="exact"/>
              <w:ind w:right="340" w:firstLine="0"/>
              <w:jc w:val="right"/>
            </w:pPr>
            <w:r>
              <w:rPr>
                <w:rStyle w:val="21"/>
              </w:rPr>
              <w:lastRenderedPageBreak/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Проведение ежегодных совместных обследований организации </w:t>
            </w:r>
            <w:r>
              <w:rPr>
                <w:rStyle w:val="21"/>
              </w:rPr>
              <w:t xml:space="preserve">профилактической работы по предупреждению детского </w:t>
            </w:r>
            <w:proofErr w:type="spellStart"/>
            <w:proofErr w:type="gramStart"/>
            <w:r>
              <w:rPr>
                <w:rStyle w:val="21"/>
              </w:rPr>
              <w:t>дорожного-транспортного</w:t>
            </w:r>
            <w:proofErr w:type="spellEnd"/>
            <w:proofErr w:type="gramEnd"/>
            <w:r>
              <w:rPr>
                <w:rStyle w:val="21"/>
              </w:rPr>
              <w:t xml:space="preserve"> травматизма в образовательных организациях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Муниципальные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органы управления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образованием,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ОГИБДД ОВД,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организации среднего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профессионального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образования,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муниципальные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общеобразовательные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организации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Выявление и устранение недостатков в деятельности образовательной организации по обучению несовершеннолетних правилам безопасного поведения на дорогах и профилактической работе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по предупреждению детского дорожног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транспорт</w:t>
            </w:r>
            <w:r>
              <w:rPr>
                <w:rStyle w:val="21"/>
              </w:rPr>
              <w:t>ного травматизма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30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60" w:lineRule="exact"/>
              <w:ind w:left="380" w:firstLine="0"/>
            </w:pPr>
            <w:r>
              <w:rPr>
                <w:rStyle w:val="21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Проведение внеплановых обследований по фактам ДТП, допущенных по вине несовершеннолетних. Оценка работы подразделений ГИБДД и общеобразовательных организаций по профилактике аварийности с участием детей и подростков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rStyle w:val="21"/>
              </w:rPr>
              <w:t>По фактам ДТП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УГИБДД</w:t>
            </w:r>
            <w:r>
              <w:rPr>
                <w:rStyle w:val="21"/>
              </w:rPr>
              <w:t xml:space="preserve"> ГУ МВД по Красноярскому краю,</w:t>
            </w:r>
          </w:p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 образования Красноярского края, муниципальные органы управления образованием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Выявление причин и условий ДТП с детьми, оценка действий ведомств по организации совместной работы в сфере БДД, выработка эффективных м</w:t>
            </w:r>
            <w:r>
              <w:rPr>
                <w:rStyle w:val="21"/>
              </w:rPr>
              <w:t>ер профилактики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60" w:lineRule="exact"/>
              <w:ind w:left="380" w:firstLine="0"/>
            </w:pPr>
            <w:r>
              <w:rPr>
                <w:rStyle w:val="21"/>
              </w:rPr>
              <w:t>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Актуализация паспортов дорожной безопасности образовательных организаций, в том числе разработка индивидуальных схем безопасного маршрута движения детей «до</w:t>
            </w:r>
            <w:proofErr w:type="gramStart"/>
            <w:r>
              <w:rPr>
                <w:rStyle w:val="21"/>
              </w:rPr>
              <w:t>м-</w:t>
            </w:r>
            <w:proofErr w:type="gramEnd"/>
            <w:r>
              <w:rPr>
                <w:rStyle w:val="21"/>
              </w:rPr>
              <w:t xml:space="preserve"> школа-дом»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</w:rPr>
              <w:t>Ежегодно, в случае необходимости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Муниципальные органы управления </w:t>
            </w:r>
            <w:r>
              <w:rPr>
                <w:rStyle w:val="21"/>
              </w:rPr>
              <w:t>образованием, краевые государственные образовательные организации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Обновление паспортов дорожной безопасности образовательных и безопасных маршрутов движения детей необходимо в связи</w:t>
            </w:r>
          </w:p>
        </w:tc>
      </w:tr>
    </w:tbl>
    <w:p w:rsidR="00DF6901" w:rsidRDefault="00DF6901">
      <w:pPr>
        <w:framePr w:w="14789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4810"/>
        <w:gridCol w:w="2539"/>
        <w:gridCol w:w="3106"/>
        <w:gridCol w:w="3470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с изменяющейся </w:t>
            </w:r>
            <w:proofErr w:type="spellStart"/>
            <w:r>
              <w:rPr>
                <w:rStyle w:val="21"/>
              </w:rPr>
              <w:t>дорожн</w:t>
            </w:r>
            <w:proofErr w:type="gramStart"/>
            <w:r>
              <w:rPr>
                <w:rStyle w:val="21"/>
              </w:rPr>
              <w:t>о</w:t>
            </w:r>
            <w:proofErr w:type="spellEnd"/>
            <w:r>
              <w:rPr>
                <w:rStyle w:val="21"/>
              </w:rPr>
              <w:t>-</w:t>
            </w:r>
            <w:proofErr w:type="gramEnd"/>
            <w:r>
              <w:rPr>
                <w:rStyle w:val="21"/>
              </w:rPr>
              <w:t xml:space="preserve"> транспортной инфраструктурой вблизи школы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Включение в состав комиссий по приемке учебных заведений к новому учебному году сотрудников </w:t>
            </w:r>
            <w:proofErr w:type="gramStart"/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осавтоинспекции</w:t>
            </w:r>
            <w:proofErr w:type="spellEnd"/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Муниципальные органы управления образованием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Устранение нарушений стандартов, норм и правил, действующих в области обеспечения </w:t>
            </w:r>
            <w:r>
              <w:rPr>
                <w:rStyle w:val="21"/>
              </w:rPr>
              <w:t>безопасности дорожного движения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left="360" w:firstLine="0"/>
            </w:pPr>
            <w:r>
              <w:rPr>
                <w:rStyle w:val="21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Создание разделов «дорожная безопасность» на сайтах общеобразовательных организаций. Наполнение разделов актуальной и полезной информацией по вопросам БДД, как для детей, так и для родителей. Освещение на </w:t>
            </w:r>
            <w:proofErr w:type="spellStart"/>
            <w:r>
              <w:rPr>
                <w:rStyle w:val="21"/>
              </w:rPr>
              <w:t>веб-сайтах</w:t>
            </w:r>
            <w:proofErr w:type="spell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образовательных организаций фактов ДТП с участием несовершеннолетних для информирования родителей в целях разъяснительной и пропагандистской работы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2019 год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Муниципальные органы управления образованием, министерство образования Красноярского края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Размещение актуальной информации для обучающихся и их родителей. Своевременное информирование родительской общественности по вопросам безопасности дорожного движения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left="360" w:firstLine="0"/>
            </w:pPr>
            <w:r>
              <w:rPr>
                <w:rStyle w:val="21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Организация и проведение информационно-пропагандистских проектов в рамках социальных, </w:t>
            </w:r>
            <w:r>
              <w:rPr>
                <w:rStyle w:val="21"/>
              </w:rPr>
              <w:t>федеральных кампаний, направленных на привитие культуры безопасного участия в дорожном движении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 образования Красноярского края, УГИБДД ГУ МВД по Красноярскому краю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Повышение информированности участников дорожного движения об актуальны</w:t>
            </w:r>
            <w:r>
              <w:rPr>
                <w:rStyle w:val="21"/>
              </w:rPr>
              <w:t>х темах в вопросах обеспечения безопасности дорожного движения. Донесение</w:t>
            </w:r>
          </w:p>
        </w:tc>
      </w:tr>
    </w:tbl>
    <w:p w:rsidR="00DF6901" w:rsidRDefault="00DF6901">
      <w:pPr>
        <w:framePr w:w="14770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4819"/>
        <w:gridCol w:w="2544"/>
        <w:gridCol w:w="3106"/>
        <w:gridCol w:w="3490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до целевой аудитории основных идей различных кампаний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rStyle w:val="21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Проведение круглого стола по вопросу реализации проекта «Стратегия безопасности дорожного движения в Российской </w:t>
            </w:r>
            <w:r>
              <w:rPr>
                <w:rStyle w:val="21"/>
              </w:rPr>
              <w:t>Федерации на 2018-2024 годы»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2019 год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УГИБДД ГУ МВД по Красноярскому краю,</w:t>
            </w:r>
          </w:p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 образования Красноярского края, Уполномоченный по правам ребенка в Красноярском крае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Определение основных направлений деятельности по достижению нулевого показателя </w:t>
            </w:r>
            <w:r>
              <w:rPr>
                <w:rStyle w:val="21"/>
              </w:rPr>
              <w:t>смертности на дорогах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rStyle w:val="21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Реализация на территории Красноярского края в рамках исполнения федеральной целевой программы «Повышение безопасности дорожного движения в 2013-2020 годах» цикла информационно-пропагандистских мероприятий «Я - заметный и яркий»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</w:pPr>
            <w:r>
              <w:rPr>
                <w:rStyle w:val="21"/>
              </w:rPr>
              <w:t>апрель 2019 года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 образования Красноярского края, УГИБДД ГУ МВД по Красноярскому краю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Популяризация использования </w:t>
            </w:r>
            <w:proofErr w:type="spellStart"/>
            <w:r>
              <w:rPr>
                <w:rStyle w:val="21"/>
              </w:rPr>
              <w:t>световозвращающих</w:t>
            </w:r>
            <w:proofErr w:type="spellEnd"/>
            <w:r>
              <w:rPr>
                <w:rStyle w:val="21"/>
              </w:rPr>
              <w:t xml:space="preserve"> приспособлений среди детей и подростков, снижение числа ДТП с участием детей-пешеходов в темное время суток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6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rStyle w:val="21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Рассмотрение вопроса о состоянии аварийности с участием детей и подростков на территории края на августовском совещании педагогов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Министерство образования Красноярского края, УГИБДД ГУ МВД по Красноярскому краю, муниципальные органы управления </w:t>
            </w:r>
            <w:r>
              <w:rPr>
                <w:rStyle w:val="21"/>
              </w:rPr>
              <w:t>образованием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Определение приоритетных направлений деятельности педагогических работников в вопросах профилактики детского дорожно-транспортного травматизма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left="340" w:firstLine="0"/>
            </w:pPr>
            <w:r>
              <w:rPr>
                <w:rStyle w:val="21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 xml:space="preserve">Участие сотрудников Госавтоинспекции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территориальных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60" w:line="260" w:lineRule="exact"/>
              <w:ind w:firstLine="0"/>
            </w:pPr>
            <w:r>
              <w:rPr>
                <w:rStyle w:val="21"/>
              </w:rPr>
              <w:t>Министерство</w:t>
            </w:r>
          </w:p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1"/>
              </w:rPr>
              <w:t>образования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60" w:line="260" w:lineRule="exact"/>
              <w:ind w:firstLine="0"/>
            </w:pPr>
            <w:r>
              <w:rPr>
                <w:rStyle w:val="21"/>
              </w:rPr>
              <w:t>Повышение</w:t>
            </w:r>
          </w:p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1"/>
              </w:rPr>
              <w:t>профессионального уровня</w:t>
            </w:r>
          </w:p>
        </w:tc>
      </w:tr>
    </w:tbl>
    <w:p w:rsidR="00DF6901" w:rsidRDefault="00DF6901">
      <w:pPr>
        <w:framePr w:w="14813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4824"/>
        <w:gridCol w:w="2539"/>
        <w:gridCol w:w="3110"/>
        <w:gridCol w:w="3480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педагогических </w:t>
            </w:r>
            <w:proofErr w:type="gramStart"/>
            <w:r>
              <w:rPr>
                <w:rStyle w:val="21"/>
              </w:rPr>
              <w:t>советах</w:t>
            </w:r>
            <w:proofErr w:type="gramEnd"/>
            <w:r>
              <w:rPr>
                <w:rStyle w:val="21"/>
              </w:rPr>
              <w:t xml:space="preserve"> для освещения проблем, связанных с аварийностью с участием детей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Красноярского края, УГИБДД ГУ МВД по Красноярскому краю,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муниципальные органы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управления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образованием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педагогических работников </w:t>
            </w:r>
            <w:r>
              <w:rPr>
                <w:rStyle w:val="21"/>
              </w:rPr>
              <w:t>в вопросах профилактики детского дорожно-транспортного травматизма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</w:pPr>
            <w:r>
              <w:rPr>
                <w:rStyle w:val="21"/>
              </w:rPr>
              <w:t>15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Разработка рекомендаций по организации деятельности родительских «патрулей» в общеобразовательных учреждениях и форм контроля за деятельность «патрулей»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2019 год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УГИБДД ГУ МВД по </w:t>
            </w:r>
            <w:r>
              <w:rPr>
                <w:rStyle w:val="21"/>
              </w:rPr>
              <w:t>Красноярскому краю,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 образования Красноярского края,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Разработанные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рекомендации позволят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активизировать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деятельность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родительской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общественности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45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</w:pPr>
            <w:r>
              <w:rPr>
                <w:rStyle w:val="21"/>
              </w:rPr>
              <w:t>16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Реализация краевого проекта «Отцовский патруль»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2019 год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Общественная организация «Совет отцов </w:t>
            </w:r>
            <w:r>
              <w:rPr>
                <w:rStyle w:val="21"/>
              </w:rPr>
              <w:t>Красноярского края» при поддержке Уполномоченного по правам ребенка в Красноярском крае, УГИБДД ГУ МВД по Красноярскому краю, министерство образования Красноярского края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Повышение безопасности детей младенческого возраста при перевозке в автомобилях после </w:t>
            </w:r>
            <w:r>
              <w:rPr>
                <w:rStyle w:val="21"/>
              </w:rPr>
              <w:t xml:space="preserve">выписки из роддомов. Популяризация использования </w:t>
            </w:r>
            <w:proofErr w:type="spellStart"/>
            <w:r>
              <w:rPr>
                <w:rStyle w:val="21"/>
              </w:rPr>
              <w:t>световозвращающих</w:t>
            </w:r>
            <w:proofErr w:type="spellEnd"/>
            <w:r>
              <w:rPr>
                <w:rStyle w:val="21"/>
              </w:rPr>
              <w:t xml:space="preserve"> элементов.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Повышение роли родителей, в частности отцов, в привитии навыков правильного и безопасного поведения на дороге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</w:pPr>
            <w:r>
              <w:rPr>
                <w:rStyle w:val="21"/>
              </w:rPr>
              <w:t>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Организация для учащихся образовательных организаций </w:t>
            </w:r>
            <w:r>
              <w:rPr>
                <w:rStyle w:val="21"/>
              </w:rPr>
              <w:t xml:space="preserve">периодических занятий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</w:rPr>
              <w:t>в преддверии каникул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 образования Красноярского края,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Использование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интерактивных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образовательных</w:t>
            </w:r>
          </w:p>
        </w:tc>
      </w:tr>
    </w:tbl>
    <w:p w:rsidR="00DF6901" w:rsidRDefault="00DF6901">
      <w:pPr>
        <w:framePr w:w="14803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4805"/>
        <w:gridCol w:w="2549"/>
        <w:gridCol w:w="3110"/>
        <w:gridCol w:w="3475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безопасности дорожного движения с использованием методических рекомендаций, размещенных на образовательном портале </w:t>
            </w:r>
            <w:hyperlink r:id="rId12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462A19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bdd</w:t>
              </w:r>
              <w:proofErr w:type="spellEnd"/>
              <w:r w:rsidRPr="00462A19">
                <w:rPr>
                  <w:rStyle w:val="a3"/>
                  <w:lang w:eastAsia="en-US" w:bidi="en-US"/>
                </w:rPr>
                <w:t xml:space="preserve">- 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eor</w:t>
              </w:r>
              <w:proofErr w:type="spellEnd"/>
              <w:r w:rsidRPr="00462A19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462A19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Pr="00462A19">
                <w:rPr>
                  <w:rStyle w:val="a3"/>
                  <w:lang w:eastAsia="en-US" w:bidi="en-US"/>
                </w:rPr>
                <w:t>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eor</w:t>
              </w:r>
              <w:proofErr w:type="spellEnd"/>
              <w:r w:rsidRPr="00462A19">
                <w:rPr>
                  <w:rStyle w:val="a3"/>
                  <w:lang w:eastAsia="en-US" w:bidi="en-US"/>
                </w:rPr>
                <w:t>/1</w:t>
              </w:r>
              <w:r>
                <w:rPr>
                  <w:rStyle w:val="a3"/>
                </w:rPr>
                <w:t>80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муниципальные органы управления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образованием, краевые государственные и муниципальные образовательные организации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программ для обучения детей на наглядной и практической основе, </w:t>
            </w:r>
            <w:r>
              <w:rPr>
                <w:rStyle w:val="21"/>
              </w:rPr>
              <w:t>исключая ошибки в преподавании и собственную трактовку основных положений ПДД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360" w:firstLine="0"/>
            </w:pPr>
            <w:r>
              <w:rPr>
                <w:rStyle w:val="21"/>
              </w:rPr>
              <w:t>18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proofErr w:type="gramStart"/>
            <w:r>
              <w:rPr>
                <w:rStyle w:val="21"/>
              </w:rPr>
              <w:t xml:space="preserve">Направление рекомендаций по использованию </w:t>
            </w:r>
            <w:proofErr w:type="spellStart"/>
            <w:r>
              <w:rPr>
                <w:rStyle w:val="21"/>
              </w:rPr>
              <w:t>световозвращающих</w:t>
            </w:r>
            <w:proofErr w:type="spellEnd"/>
            <w:r>
              <w:rPr>
                <w:rStyle w:val="21"/>
              </w:rPr>
              <w:t xml:space="preserve"> элементов обучающимся образовательных организаций и организации контроля за их ношением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2019 год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Министерство </w:t>
            </w:r>
            <w:r>
              <w:rPr>
                <w:rStyle w:val="21"/>
              </w:rPr>
              <w:t>образования Красноярского края, муниципальные органы управления образованием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Повышение безопасности детей во время пути в школу и обратно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Мероприятия с несовершеннолетними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</w:pPr>
            <w:r>
              <w:rPr>
                <w:rStyle w:val="21"/>
              </w:rPr>
              <w:t>19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Реализация дополнительных общеобразовательных программ по безопасности </w:t>
            </w:r>
            <w:r>
              <w:rPr>
                <w:rStyle w:val="21"/>
              </w:rPr>
              <w:t>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Красноярский краевой Дворец пионеров, муниципальные образовательные организации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Включение в изучение правил дорожного движения около 10000 учащихся в возрасте от 7 до 18 лет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</w:pPr>
            <w:r>
              <w:rPr>
                <w:rStyle w:val="21"/>
              </w:rPr>
              <w:t>20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Организация и участие в дистанционных конкурсах по</w:t>
            </w:r>
            <w:r>
              <w:rPr>
                <w:rStyle w:val="21"/>
              </w:rPr>
              <w:t xml:space="preserve"> безопасности дорожного движения,</w:t>
            </w:r>
          </w:p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в том числе </w:t>
            </w:r>
            <w:proofErr w:type="gramStart"/>
            <w:r>
              <w:rPr>
                <w:rStyle w:val="21"/>
              </w:rPr>
              <w:t>проводимых</w:t>
            </w:r>
            <w:proofErr w:type="gramEnd"/>
            <w:r>
              <w:rPr>
                <w:rStyle w:val="21"/>
              </w:rPr>
              <w:t xml:space="preserve"> федеральной редакцией газеты «Добрая Дорога Детства»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Красноярский краевой Дворец пионеров, муниципальные образовательные организации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Повышение интереса к вопросам безопасного поведения на </w:t>
            </w:r>
            <w:r>
              <w:rPr>
                <w:rStyle w:val="21"/>
              </w:rPr>
              <w:t>дороге, развитие дорожной этики, развитие семейных ценностей в совместной деятельности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</w:pPr>
            <w:r>
              <w:rPr>
                <w:rStyle w:val="21"/>
              </w:rPr>
              <w:t>21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Организация и проведение двухдневного краевого Слета Юных инспекторов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Красноярский краевой Дворец пионеров УГИБДД ГУ МВД России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Включение </w:t>
            </w:r>
            <w:r>
              <w:rPr>
                <w:rStyle w:val="21"/>
              </w:rPr>
              <w:t xml:space="preserve">школьников Красноярского края в возрасте от 9 до 16 лет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практические и</w:t>
            </w:r>
          </w:p>
        </w:tc>
      </w:tr>
    </w:tbl>
    <w:p w:rsidR="00DF6901" w:rsidRDefault="00DF6901">
      <w:pPr>
        <w:framePr w:w="14803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4814"/>
        <w:gridCol w:w="2554"/>
        <w:gridCol w:w="3115"/>
        <w:gridCol w:w="3475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Красноярскому краю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теоретические занятия по отработке навыков безопасного поведения на дорогах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</w:pPr>
            <w:r>
              <w:rPr>
                <w:rStyle w:val="21"/>
              </w:rPr>
              <w:t>22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Организация тренировочных сборов для победителей краевых конкурсов «Безопасное</w:t>
            </w:r>
            <w:r>
              <w:rPr>
                <w:rStyle w:val="21"/>
              </w:rPr>
              <w:t xml:space="preserve"> колесо» и «Знатоки дорожных правил»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</w:pPr>
            <w:r>
              <w:rPr>
                <w:rStyle w:val="21"/>
              </w:rPr>
              <w:t>(апрель-май)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Красноярский краевой Дворец пионеров,</w:t>
            </w:r>
          </w:p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У ГИБДД ГУ МВД России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Красноярскому краю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Подготовка двух команд с привлечением специалистов: сотрудников УГИБДД ГУ МВД России по Красноярскому краю, МЧС, кр</w:t>
            </w:r>
            <w:r>
              <w:rPr>
                <w:rStyle w:val="21"/>
              </w:rPr>
              <w:t>аевой автошколы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left="320" w:firstLine="0"/>
            </w:pPr>
            <w:r>
              <w:rPr>
                <w:rStyle w:val="21"/>
              </w:rPr>
              <w:t>23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Проведение занятий центром по профилактике детского </w:t>
            </w:r>
            <w:proofErr w:type="spellStart"/>
            <w:r>
              <w:rPr>
                <w:rStyle w:val="21"/>
              </w:rPr>
              <w:t>дорожн</w:t>
            </w:r>
            <w:proofErr w:type="gramStart"/>
            <w:r>
              <w:rPr>
                <w:rStyle w:val="21"/>
              </w:rPr>
              <w:t>о</w:t>
            </w:r>
            <w:proofErr w:type="spellEnd"/>
            <w:r>
              <w:rPr>
                <w:rStyle w:val="21"/>
              </w:rPr>
              <w:t>-</w:t>
            </w:r>
            <w:proofErr w:type="gramEnd"/>
            <w:r>
              <w:rPr>
                <w:rStyle w:val="21"/>
              </w:rPr>
              <w:t xml:space="preserve"> транспортного травматизма «Лаборатория безопасности»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Красноярский краевой Дворец пионеров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Прохождение курса по безопасности дорожного движения с помощью игрового </w:t>
            </w:r>
            <w:r>
              <w:rPr>
                <w:rStyle w:val="21"/>
              </w:rPr>
              <w:t>учебного оборудования в течение года более 5000 школьниками с различных территорий края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Работа с педагогами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3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left="300" w:firstLine="0"/>
            </w:pPr>
            <w:r>
              <w:rPr>
                <w:rStyle w:val="21"/>
              </w:rPr>
              <w:t>24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Проведение курсов повышения квалификации педагогов, отвечающих за профилактику детского дорожно-транспортного травматизма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</w:t>
            </w:r>
            <w:r>
              <w:rPr>
                <w:rStyle w:val="21"/>
              </w:rPr>
              <w:t xml:space="preserve"> образования Красноярского края, Красноярский институт повышения квалификации и профессиональной переподготовки работников образования, УГИБДД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813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Получение педагогами современных знаний в области дорожного движения</w:t>
            </w:r>
          </w:p>
        </w:tc>
      </w:tr>
    </w:tbl>
    <w:p w:rsidR="00DF6901" w:rsidRDefault="00DF6901">
      <w:pPr>
        <w:framePr w:w="14813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4805"/>
        <w:gridCol w:w="2554"/>
        <w:gridCol w:w="3101"/>
        <w:gridCol w:w="3480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60" w:line="260" w:lineRule="exact"/>
              <w:ind w:firstLine="0"/>
            </w:pPr>
            <w:r>
              <w:rPr>
                <w:rStyle w:val="21"/>
              </w:rPr>
              <w:t>ГУ МВД</w:t>
            </w:r>
          </w:p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1"/>
              </w:rPr>
              <w:t>по Красноярскому краю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453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260" w:lineRule="exact"/>
              <w:ind w:left="300" w:firstLine="0"/>
            </w:pPr>
            <w:r>
              <w:rPr>
                <w:rStyle w:val="21"/>
              </w:rPr>
              <w:t>25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Проведение краевого </w:t>
            </w:r>
            <w:proofErr w:type="spellStart"/>
            <w:r>
              <w:rPr>
                <w:rStyle w:val="21"/>
              </w:rPr>
              <w:t>инструктивно</w:t>
            </w:r>
            <w:r>
              <w:rPr>
                <w:rStyle w:val="21"/>
              </w:rPr>
              <w:softHyphen/>
              <w:t>методического</w:t>
            </w:r>
            <w:proofErr w:type="spellEnd"/>
            <w:r>
              <w:rPr>
                <w:rStyle w:val="21"/>
              </w:rPr>
              <w:t xml:space="preserve"> семинара по внедрению в деятельность образовательных организаций эффективных </w:t>
            </w:r>
            <w:proofErr w:type="spellStart"/>
            <w:r>
              <w:rPr>
                <w:rStyle w:val="21"/>
              </w:rPr>
              <w:t>организационно</w:t>
            </w:r>
            <w:r>
              <w:rPr>
                <w:rStyle w:val="21"/>
              </w:rPr>
              <w:softHyphen/>
              <w:t>управленческих</w:t>
            </w:r>
            <w:proofErr w:type="spellEnd"/>
            <w:r>
              <w:rPr>
                <w:rStyle w:val="21"/>
              </w:rPr>
              <w:t xml:space="preserve"> и педагогических практик по обучению детей правилам безопасного поведения на дорогах. Организация учас</w:t>
            </w:r>
            <w:r>
              <w:rPr>
                <w:rStyle w:val="21"/>
              </w:rPr>
              <w:t>тия в мероприятии педагогов и сотрудников пропаганды БДД, готовых поделиться передовым опытом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 образования Красноярского края, Красноярский краевой Дворец пионеров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Рассмотрение опыта работы по профилактике детского </w:t>
            </w:r>
            <w:proofErr w:type="spellStart"/>
            <w:r>
              <w:rPr>
                <w:rStyle w:val="21"/>
              </w:rPr>
              <w:t>дорожн</w:t>
            </w:r>
            <w:proofErr w:type="gramStart"/>
            <w:r>
              <w:rPr>
                <w:rStyle w:val="21"/>
              </w:rPr>
              <w:t>о</w:t>
            </w:r>
            <w:proofErr w:type="spellEnd"/>
            <w:r>
              <w:rPr>
                <w:rStyle w:val="21"/>
              </w:rPr>
              <w:t>-</w:t>
            </w:r>
            <w:proofErr w:type="gram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транспортного травматизма отдельных территорий, выработка единых требований к обучению детей ПДД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92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260" w:lineRule="exact"/>
              <w:ind w:left="300" w:firstLine="0"/>
            </w:pPr>
            <w:r>
              <w:rPr>
                <w:rStyle w:val="21"/>
              </w:rPr>
              <w:t>26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Проведение конкурса «Лучший педагог по обучению основам безопасного поведения на дорогах». Разработка Положения о конкурсе, критериев оценки, номинаций, </w:t>
            </w:r>
            <w:r>
              <w:rPr>
                <w:rStyle w:val="21"/>
              </w:rPr>
              <w:t>сроков реализации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Министерство образования Красноярского края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Выявление и</w:t>
            </w:r>
          </w:p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распространение лучшего опыта работы педагога по профилактике ДДТТ, стимулирование педагогов на проведение исследовательской деятельности в области БДД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260" w:lineRule="exact"/>
              <w:ind w:left="300" w:firstLine="0"/>
            </w:pPr>
            <w:r>
              <w:rPr>
                <w:rStyle w:val="21"/>
              </w:rPr>
              <w:t>27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Проведение серии </w:t>
            </w:r>
            <w:proofErr w:type="spellStart"/>
            <w:r>
              <w:rPr>
                <w:rStyle w:val="21"/>
              </w:rPr>
              <w:t>вебинаров</w:t>
            </w:r>
            <w:proofErr w:type="spellEnd"/>
            <w:r>
              <w:rPr>
                <w:rStyle w:val="21"/>
              </w:rPr>
              <w:t xml:space="preserve"> с привлечением психологов по вопросам обучения детей поколения </w:t>
            </w:r>
            <w:r w:rsidRPr="00462A19">
              <w:rPr>
                <w:rStyle w:val="2David"/>
                <w:b w:val="0"/>
                <w:bCs w:val="0"/>
                <w:lang w:val="ru-RU"/>
              </w:rPr>
              <w:t>«</w:t>
            </w:r>
            <w:r>
              <w:rPr>
                <w:rStyle w:val="2David"/>
                <w:b w:val="0"/>
                <w:bCs w:val="0"/>
              </w:rPr>
              <w:t>Z</w:t>
            </w:r>
            <w:r w:rsidRPr="00462A19">
              <w:rPr>
                <w:rStyle w:val="2David"/>
                <w:b w:val="0"/>
                <w:bCs w:val="0"/>
                <w:lang w:val="ru-RU"/>
              </w:rPr>
              <w:t>»</w:t>
            </w:r>
            <w:r w:rsidRPr="00462A19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в контексте воспитания культуры безопасного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Красноярский институт</w:t>
            </w:r>
          </w:p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повышения</w:t>
            </w:r>
          </w:p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квалификации</w:t>
            </w:r>
          </w:p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педагогических</w:t>
            </w:r>
          </w:p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работников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4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Рассмотрение педагогами в </w:t>
            </w:r>
            <w:proofErr w:type="spellStart"/>
            <w:r>
              <w:rPr>
                <w:rStyle w:val="21"/>
              </w:rPr>
              <w:t>онлайн-режиме</w:t>
            </w:r>
            <w:proofErr w:type="spellEnd"/>
            <w:r>
              <w:rPr>
                <w:rStyle w:val="21"/>
              </w:rPr>
              <w:t xml:space="preserve"> аспектов взаимодействия с современными детьми по вопросам предотвращения</w:t>
            </w:r>
          </w:p>
        </w:tc>
      </w:tr>
    </w:tbl>
    <w:p w:rsidR="00DF6901" w:rsidRDefault="00DF6901">
      <w:pPr>
        <w:framePr w:w="14774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4810"/>
        <w:gridCol w:w="2534"/>
        <w:gridCol w:w="3110"/>
        <w:gridCol w:w="3470"/>
      </w:tblGrid>
      <w:tr w:rsidR="00DF690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участия в дорожном движении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DF6901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опасного поведения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Работа с родителями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left="300" w:firstLine="0"/>
            </w:pPr>
            <w:r>
              <w:rPr>
                <w:rStyle w:val="22"/>
              </w:rPr>
              <w:t>28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Организация системной работы «Родительских патрулей» в соответствии с рекомендациями ГИБДД.</w:t>
            </w:r>
            <w:r>
              <w:rPr>
                <w:rStyle w:val="21"/>
              </w:rPr>
              <w:t xml:space="preserve"> Обеспечение участия родительского сообщества в профилактических мероприятиях, направленных на предотвращение ДТП с детьми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Муниципальные органы управления образованием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Участие родителей в профилактике опасного поведения</w:t>
            </w:r>
          </w:p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несовершеннолетних в </w:t>
            </w:r>
            <w:r>
              <w:rPr>
                <w:rStyle w:val="21"/>
              </w:rPr>
              <w:t>дорожно-транспортной среде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left="300" w:firstLine="0"/>
            </w:pPr>
            <w:r>
              <w:rPr>
                <w:rStyle w:val="22"/>
              </w:rPr>
              <w:t>29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Проведение бесед с родителями по вопросам безопасности детей в рамках общешкольных родительских собраний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</w:rPr>
              <w:t>(сентябрь, декабрь, май)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Муниципальные органы управления образованием, ОГИБДД МУ (МО) МВД по краю, </w:t>
            </w:r>
            <w:r>
              <w:rPr>
                <w:rStyle w:val="21"/>
              </w:rPr>
              <w:t>муниципальные общеобразовательные организации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Донесение до родителей современных тенденций в обучении детей основам поведения</w:t>
            </w:r>
          </w:p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в дорожно-транспортной среде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2"/>
              </w:rPr>
              <w:t>, 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Проведение пешеходных экскурсий, установление «дорожных ловушек» обследование объектов </w:t>
            </w:r>
            <w:proofErr w:type="spellStart"/>
            <w:r>
              <w:rPr>
                <w:rStyle w:val="21"/>
              </w:rPr>
              <w:t>улично</w:t>
            </w:r>
            <w:r>
              <w:rPr>
                <w:rStyle w:val="21"/>
              </w:rPr>
              <w:softHyphen/>
            </w:r>
            <w:r>
              <w:rPr>
                <w:rStyle w:val="21"/>
              </w:rPr>
              <w:t>дорожной</w:t>
            </w:r>
            <w:proofErr w:type="spellEnd"/>
            <w:r>
              <w:rPr>
                <w:rStyle w:val="21"/>
              </w:rPr>
              <w:t xml:space="preserve"> сети, которые находятся на маршруте безопасных подходов к общеобразовательным организациям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Муниципальные</w:t>
            </w:r>
          </w:p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общеобразовательные</w:t>
            </w:r>
          </w:p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организации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Практическое знакомство несовершеннолетних с дорожной обстановкой, изучение основных объектов </w:t>
            </w:r>
            <w:r>
              <w:rPr>
                <w:rStyle w:val="21"/>
              </w:rPr>
              <w:t>дорожной инфраструктуры совместно с родителями</w:t>
            </w:r>
          </w:p>
        </w:tc>
      </w:tr>
      <w:tr w:rsidR="00DF6901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left="300" w:firstLine="0"/>
            </w:pPr>
            <w:r>
              <w:rPr>
                <w:rStyle w:val="22"/>
              </w:rPr>
              <w:t>31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Участие в </w:t>
            </w:r>
            <w:proofErr w:type="spellStart"/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  <w:t>просветительских</w:t>
            </w:r>
            <w:proofErr w:type="spellEnd"/>
            <w:r>
              <w:rPr>
                <w:rStyle w:val="21"/>
              </w:rPr>
              <w:t xml:space="preserve"> проектах, реализуемых в рамках исполнения федеральных целевых программ, а также реализации Стратегии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2019-2021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Муниципальные</w:t>
            </w:r>
          </w:p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общеобразовательные</w:t>
            </w:r>
          </w:p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</w:rPr>
              <w:t>организации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901" w:rsidRDefault="004D7479">
            <w:pPr>
              <w:pStyle w:val="20"/>
              <w:framePr w:w="14770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Повышение уровня осведомлённости родителей о целях правительственной программы, поиск</w:t>
            </w:r>
          </w:p>
        </w:tc>
      </w:tr>
    </w:tbl>
    <w:p w:rsidR="00DF6901" w:rsidRDefault="00DF6901">
      <w:pPr>
        <w:framePr w:w="14770" w:wrap="notBeside" w:vAnchor="text" w:hAnchor="text" w:xAlign="center" w:y="1"/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</w:pPr>
    </w:p>
    <w:p w:rsidR="00DF6901" w:rsidRDefault="00DF6901">
      <w:pPr>
        <w:rPr>
          <w:sz w:val="2"/>
          <w:szCs w:val="2"/>
        </w:rPr>
        <w:sectPr w:rsidR="00DF6901">
          <w:headerReference w:type="default" r:id="rId13"/>
          <w:pgSz w:w="16840" w:h="11900" w:orient="landscape"/>
          <w:pgMar w:top="1047" w:right="1030" w:bottom="484" w:left="996" w:header="0" w:footer="3" w:gutter="0"/>
          <w:pgNumType w:start="2"/>
          <w:cols w:space="720"/>
          <w:noEndnote/>
          <w:docGrid w:linePitch="360"/>
        </w:sectPr>
      </w:pPr>
    </w:p>
    <w:p w:rsidR="00DF6901" w:rsidRDefault="004D7479">
      <w:pPr>
        <w:pStyle w:val="20"/>
        <w:shd w:val="clear" w:color="auto" w:fill="auto"/>
        <w:tabs>
          <w:tab w:val="left" w:leader="underscore" w:pos="4488"/>
        </w:tabs>
        <w:spacing w:after="0" w:line="322" w:lineRule="exact"/>
        <w:ind w:firstLine="0"/>
        <w:sectPr w:rsidR="00DF6901">
          <w:headerReference w:type="default" r:id="rId14"/>
          <w:pgSz w:w="8400" w:h="11900"/>
          <w:pgMar w:top="1294" w:right="1894" w:bottom="1294" w:left="1990" w:header="0" w:footer="3" w:gutter="0"/>
          <w:pgNumType w:start="12"/>
          <w:cols w:space="720"/>
          <w:noEndnote/>
          <w:titlePg/>
          <w:docGrid w:linePitch="360"/>
        </w:sectPr>
      </w:pPr>
      <w:r>
        <w:lastRenderedPageBreak/>
        <w:t xml:space="preserve">повышения безопасности дорожного движения 2018-2024, направленной на снижение уровня смертности на дорогах России до нулевого уровня к </w:t>
      </w:r>
      <w:r>
        <w:rPr>
          <w:rStyle w:val="23"/>
        </w:rPr>
        <w:t>2030 году</w:t>
      </w:r>
      <w:r>
        <w:tab/>
      </w:r>
    </w:p>
    <w:p w:rsidR="00DF6901" w:rsidRDefault="004D7479">
      <w:pPr>
        <w:pStyle w:val="20"/>
        <w:shd w:val="clear" w:color="auto" w:fill="auto"/>
        <w:spacing w:after="0" w:line="322" w:lineRule="exact"/>
        <w:ind w:left="1540" w:firstLine="0"/>
      </w:pPr>
      <w:r>
        <w:lastRenderedPageBreak/>
        <w:t>совместных решений проблемы аварийности с участием детей</w:t>
      </w:r>
    </w:p>
    <w:sectPr w:rsidR="00DF6901" w:rsidSect="00DF6901">
      <w:pgSz w:w="8400" w:h="11900"/>
      <w:pgMar w:top="1298" w:right="1229" w:bottom="1298" w:left="26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79" w:rsidRDefault="004D7479" w:rsidP="00DF6901">
      <w:r>
        <w:separator/>
      </w:r>
    </w:p>
  </w:endnote>
  <w:endnote w:type="continuationSeparator" w:id="0">
    <w:p w:rsidR="004D7479" w:rsidRDefault="004D7479" w:rsidP="00DF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79" w:rsidRDefault="004D7479"/>
  </w:footnote>
  <w:footnote w:type="continuationSeparator" w:id="0">
    <w:p w:rsidR="004D7479" w:rsidRDefault="004D74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01" w:rsidRDefault="00DF6901">
    <w:pPr>
      <w:rPr>
        <w:sz w:val="2"/>
        <w:szCs w:val="2"/>
      </w:rPr>
    </w:pPr>
    <w:r w:rsidRPr="00DF69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7pt;margin-top:37.85pt;width:10.8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6901" w:rsidRDefault="00DF6901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462A19" w:rsidRPr="00462A19">
                    <w:rPr>
                      <w:rStyle w:val="a7"/>
                      <w:b/>
                      <w:bCs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01" w:rsidRDefault="00DF6901">
    <w:pPr>
      <w:rPr>
        <w:sz w:val="2"/>
        <w:szCs w:val="2"/>
      </w:rPr>
    </w:pPr>
    <w:r w:rsidRPr="00DF69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.85pt;margin-top:38.3pt;width:9.85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6901" w:rsidRDefault="004D747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6901"/>
    <w:rsid w:val="00462A19"/>
    <w:rsid w:val="004D7479"/>
    <w:rsid w:val="00D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9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90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F6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DF6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DF6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DF690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DF6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DF690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51">
    <w:name w:val="Основной текст (5)"/>
    <w:basedOn w:val="5"/>
    <w:rsid w:val="00DF6901"/>
    <w:rPr>
      <w:color w:val="000000"/>
      <w:w w:val="100"/>
      <w:position w:val="0"/>
      <w:lang w:val="ru-RU" w:eastAsia="ru-RU" w:bidi="ru-RU"/>
    </w:rPr>
  </w:style>
  <w:style w:type="character" w:customStyle="1" w:styleId="512pt0pt">
    <w:name w:val="Основной текст (5) + 12 pt;Интервал 0 pt"/>
    <w:basedOn w:val="5"/>
    <w:rsid w:val="00DF690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TimesNewRoman14pt0pt">
    <w:name w:val="Основной текст (5) + Times New Roman;14 pt;Курсив;Интервал 0 pt"/>
    <w:basedOn w:val="5"/>
    <w:rsid w:val="00DF69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DF6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DF69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F6901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5">
    <w:name w:val="Колонтитул_"/>
    <w:basedOn w:val="a0"/>
    <w:link w:val="a6"/>
    <w:rsid w:val="00DF6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7">
    <w:name w:val="Колонтитул"/>
    <w:basedOn w:val="a5"/>
    <w:rsid w:val="00DF69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avid">
    <w:name w:val="Основной текст (2) + David;Курсив"/>
    <w:basedOn w:val="2"/>
    <w:rsid w:val="00DF6901"/>
    <w:rPr>
      <w:rFonts w:ascii="David" w:eastAsia="David" w:hAnsi="David" w:cs="David"/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3">
    <w:name w:val="Основной текст (2)"/>
    <w:basedOn w:val="2"/>
    <w:rsid w:val="00DF6901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F6901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DF6901"/>
    <w:pPr>
      <w:shd w:val="clear" w:color="auto" w:fill="FFFFFF"/>
      <w:spacing w:before="18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DF6901"/>
    <w:pPr>
      <w:shd w:val="clear" w:color="auto" w:fill="FFFFFF"/>
      <w:spacing w:after="240" w:line="326" w:lineRule="exact"/>
      <w:ind w:hanging="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DF6901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50">
    <w:name w:val="Основной текст (5)"/>
    <w:basedOn w:val="a"/>
    <w:link w:val="5"/>
    <w:rsid w:val="00DF6901"/>
    <w:pPr>
      <w:shd w:val="clear" w:color="auto" w:fill="FFFFFF"/>
      <w:spacing w:after="420" w:line="0" w:lineRule="atLeast"/>
      <w:jc w:val="right"/>
    </w:pPr>
    <w:rPr>
      <w:rFonts w:ascii="MS Reference Sans Serif" w:eastAsia="MS Reference Sans Serif" w:hAnsi="MS Reference Sans Serif" w:cs="MS Reference Sans Serif"/>
      <w:spacing w:val="50"/>
      <w:sz w:val="26"/>
      <w:szCs w:val="26"/>
    </w:rPr>
  </w:style>
  <w:style w:type="paragraph" w:customStyle="1" w:styleId="a4">
    <w:name w:val="Подпись к картинке"/>
    <w:basedOn w:val="a"/>
    <w:link w:val="Exact"/>
    <w:rsid w:val="00DF69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DF69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62A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2A19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62A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2A1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rao.ru" TargetMode="External"/><Relationship Id="rId12" Type="http://schemas.openxmlformats.org/officeDocument/2006/relationships/hyperlink" Target="http://bdd-eor.edu.ru/eor/18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n@krao.ru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2236</Words>
  <Characters>12746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Duz</dc:creator>
  <cp:lastModifiedBy>Duz</cp:lastModifiedBy>
  <cp:revision>2</cp:revision>
  <dcterms:created xsi:type="dcterms:W3CDTF">2019-06-04T08:14:00Z</dcterms:created>
  <dcterms:modified xsi:type="dcterms:W3CDTF">2019-06-04T08:14:00Z</dcterms:modified>
</cp:coreProperties>
</file>